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5.5 Конкурс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«Урок – вершина мастерства»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инновационных педагогических технологий.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проводит </w:t>
      </w: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открытое занятие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по своей дисциплине с группой студентов. Тему занятия выбирает сам конкур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softHyphen/>
        <w:t>сант.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- 45 минут.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483ABA" w:rsidRPr="00241051" w:rsidRDefault="00483ABA" w:rsidP="00483A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наличие методической разработки открытого занятия;</w:t>
      </w:r>
    </w:p>
    <w:p w:rsidR="00483ABA" w:rsidRPr="00241051" w:rsidRDefault="00483ABA" w:rsidP="00483AB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самоанализ.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483ABA" w:rsidRPr="00241051" w:rsidRDefault="00483ABA" w:rsidP="00483AB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Компетентность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(постановка развивающих, обучающих и воспитательных задач; соответствие содержания, выбранной технологии, методов, средств и структуры урока поставленным целям и задачам; результативность урока).</w:t>
      </w:r>
    </w:p>
    <w:p w:rsidR="00483ABA" w:rsidRPr="00241051" w:rsidRDefault="00483ABA" w:rsidP="00483AB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Научность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(установление причинно-следственных связей, владение научной терминологией, установление внутр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связей).</w:t>
      </w:r>
    </w:p>
    <w:p w:rsidR="00483ABA" w:rsidRPr="00241051" w:rsidRDefault="00483ABA" w:rsidP="00483AB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Инновационность</w:t>
      </w:r>
      <w:proofErr w:type="spell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(личностно-ориентированный,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подходы в обучении; использование интерактивных методов обучения (индивидуальная, парная и групповая работа, применение исследовательских проектов, ролевые игры, работа с документами и различными источниками информации, творческие задания); использование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технологий; обоснованность и целесообразность использования ИКТ технологий).</w:t>
      </w:r>
    </w:p>
    <w:p w:rsidR="00483ABA" w:rsidRPr="00241051" w:rsidRDefault="00483ABA" w:rsidP="00483AB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Креативность</w:t>
      </w:r>
      <w:proofErr w:type="spell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(оригинальность, уникальность, самобытность методики; способность к творчеству и импровизации).</w:t>
      </w:r>
    </w:p>
    <w:p w:rsidR="00483ABA" w:rsidRPr="00241051" w:rsidRDefault="00483ABA" w:rsidP="00483AB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Коммуникативность</w:t>
      </w:r>
      <w:proofErr w:type="spell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(стиль взаимоотношений преподавателя со студентами; педагогическая культура (культура речи, исполнительское мастерство, артистизм); организация студенческого общения).</w:t>
      </w:r>
    </w:p>
    <w:p w:rsidR="00483ABA" w:rsidRPr="00241051" w:rsidRDefault="00483ABA" w:rsidP="00483AB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Рефлексивность</w:t>
      </w:r>
      <w:proofErr w:type="spell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(уровень достижения задач урока; уровень профессиональной рефлексии; самоанализ).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Самоанализ проводится в устной форме сразу по окончании занятия. Конкурсанту предоставляется возможность проанализировать целевые, ме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softHyphen/>
        <w:t>тодические, организационные, психологические и другие аспекты проведен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занятия. 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Оценивание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происходит на основе суммирования баллов по каждому критерию от 0 до 2, где 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0 – указанный критерий отсутствует; </w:t>
      </w:r>
    </w:p>
    <w:p w:rsidR="00483ABA" w:rsidRPr="00241051" w:rsidRDefault="00483ABA" w:rsidP="0048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1 – неполное соответствие критерию, необходима доработка; </w:t>
      </w:r>
    </w:p>
    <w:p w:rsidR="00483ABA" w:rsidRPr="00241051" w:rsidRDefault="00483ABA" w:rsidP="00483AB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– полное соответствие критерию.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открытого занятия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Реалистичность</w:t>
            </w: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учебного занятия, его направленность </w:t>
            </w:r>
            <w:proofErr w:type="gram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gram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воспитательной, развивающей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процесса обучения</w:t>
            </w: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Компетентность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развивающих, обучающих и воспитательных задач; соответствие содержания, выбранной технологии,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методов, средств и структуры урока поставленным целям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и задачам; результативность урока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Научность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связей, владение научной терминологией, установление внутр</w:t>
            </w:r>
            <w:proofErr w:type="gram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</w:t>
            </w: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этапа учебного занятия.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содержания учебного материала с ранее </w:t>
            </w:r>
            <w:proofErr w:type="gram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будущей профессиональной деятельностью </w:t>
            </w:r>
            <w:proofErr w:type="gram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Инновационность</w:t>
            </w:r>
            <w:proofErr w:type="spellEnd"/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личностно-ориентированный, 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в обучении; использование интерактивных методов обучения (индивидуальная, парная и групповая работа, применение исследовательских проектов, ролевые игры, работа с документами и различными источниками информации, творческие задания); использование 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технологий; обоснованность и целесообразность использования ИКТ технологий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Креативность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оригинальность, уникальность, самобытность методики; способность к творчеству и импровизации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Коммуникативность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взаимоотношений преподавателя со студентами; культура речи, исполнительское мастерство, артистизм; организация студенческого общения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Рефлексивность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достижения задач урока; уровень профессиональной рефлексии; самоанализ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преподавателем учебной деятельности студентов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Наглядность </w:t>
            </w: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учебном занятии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Строгое соответствие регламенту</w:t>
            </w: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пяти минут демонстрация останавливается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ABA" w:rsidRPr="00241051" w:rsidTr="00C43D90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ABA" w:rsidRPr="00241051" w:rsidRDefault="00483ABA" w:rsidP="00C4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2AF" w:rsidRDefault="006D62AF"/>
    <w:sectPr w:rsidR="006D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2EC3"/>
    <w:multiLevelType w:val="multilevel"/>
    <w:tmpl w:val="6D74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69B4"/>
    <w:multiLevelType w:val="multilevel"/>
    <w:tmpl w:val="EFC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F6C27"/>
    <w:multiLevelType w:val="multilevel"/>
    <w:tmpl w:val="A85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83ABA"/>
    <w:rsid w:val="00483ABA"/>
    <w:rsid w:val="006D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2017-10-30T10:12:00Z</dcterms:created>
  <dcterms:modified xsi:type="dcterms:W3CDTF">2017-10-30T10:12:00Z</dcterms:modified>
</cp:coreProperties>
</file>