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4C4" w:rsidRPr="00FF4195" w:rsidRDefault="00690243" w:rsidP="00D154C4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val="kk-KZ"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5572125" cy="2286000"/>
            <wp:effectExtent l="19050" t="0" r="9525" b="0"/>
            <wp:docPr id="2" name="Рисунок 1" descr="http://imcbg.ru/News/shkola_molodogo_pedago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cbg.ru/News/shkola_molodogo_pedagog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</w:p>
    <w:p w:rsidR="00D154C4" w:rsidRDefault="00D154C4" w:rsidP="00D154C4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16"/>
          <w:szCs w:val="16"/>
          <w:lang w:val="kk-KZ" w:eastAsia="ru-RU"/>
        </w:rPr>
      </w:pPr>
    </w:p>
    <w:p w:rsidR="00951C0E" w:rsidRPr="00951C0E" w:rsidRDefault="00951C0E" w:rsidP="00D154C4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16"/>
          <w:szCs w:val="16"/>
          <w:lang w:val="kk-KZ" w:eastAsia="ru-RU"/>
        </w:rPr>
      </w:pPr>
    </w:p>
    <w:p w:rsidR="002862E4" w:rsidRPr="00E6135C" w:rsidRDefault="002F15E3" w:rsidP="00E613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Ежегодно в колледж приходят молодые специалисты, которые уже в начале своей деятельности испытывают затруднения профессионального, психологического и социального характера. Каким этот преподаватель будет через год-два? Как он вольется в коллектив? Ответы на эти вопросы во многом зависят от организации и помощи начинающему педагогу. С этой целью в колледже ведется непрерывная работа с молодыми педагогами. </w:t>
      </w:r>
    </w:p>
    <w:p w:rsidR="00BD5BCB" w:rsidRDefault="002862E4" w:rsidP="00BD5B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35C">
        <w:rPr>
          <w:rFonts w:ascii="Times New Roman" w:eastAsia="Calibri" w:hAnsi="Times New Roman" w:cs="Times New Roman"/>
          <w:sz w:val="28"/>
          <w:szCs w:val="28"/>
        </w:rPr>
        <w:t>С целью реализации комплексно-целевой программы «Адаптация специалистов в колледже»</w:t>
      </w:r>
      <w:r w:rsidRPr="00E6135C">
        <w:rPr>
          <w:rFonts w:ascii="Times New Roman" w:hAnsi="Times New Roman" w:cs="Times New Roman"/>
          <w:sz w:val="28"/>
          <w:szCs w:val="28"/>
        </w:rPr>
        <w:t xml:space="preserve"> </w:t>
      </w:r>
      <w:r w:rsidRPr="00E6135C">
        <w:rPr>
          <w:rFonts w:ascii="Times New Roman" w:eastAsia="Calibri" w:hAnsi="Times New Roman" w:cs="Times New Roman"/>
          <w:sz w:val="28"/>
          <w:szCs w:val="28"/>
        </w:rPr>
        <w:t>было организовано наставничество опытных педагогов над молодыми и начинающими преподавателями, приказом директора</w:t>
      </w:r>
      <w:r w:rsidR="00413AE8">
        <w:rPr>
          <w:rFonts w:ascii="Times New Roman" w:eastAsia="Calibri" w:hAnsi="Times New Roman" w:cs="Times New Roman"/>
          <w:sz w:val="28"/>
          <w:szCs w:val="28"/>
        </w:rPr>
        <w:t>.</w:t>
      </w:r>
      <w:r w:rsidRPr="00E613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13AE8">
        <w:rPr>
          <w:rFonts w:ascii="Times New Roman" w:eastAsia="Calibri" w:hAnsi="Times New Roman" w:cs="Times New Roman"/>
          <w:sz w:val="28"/>
          <w:szCs w:val="28"/>
        </w:rPr>
        <w:t xml:space="preserve"> Если в  </w:t>
      </w:r>
      <w:r w:rsidR="00951C0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прошлом </w:t>
      </w:r>
      <w:r w:rsidR="00413AE8">
        <w:rPr>
          <w:rFonts w:ascii="Times New Roman" w:eastAsia="Calibri" w:hAnsi="Times New Roman" w:cs="Times New Roman"/>
          <w:sz w:val="28"/>
          <w:szCs w:val="28"/>
        </w:rPr>
        <w:t xml:space="preserve">учебном году </w:t>
      </w:r>
      <w:r w:rsidR="00BD5BCB">
        <w:rPr>
          <w:rFonts w:ascii="Times New Roman" w:eastAsia="Calibri" w:hAnsi="Times New Roman" w:cs="Times New Roman"/>
          <w:sz w:val="28"/>
          <w:szCs w:val="28"/>
        </w:rPr>
        <w:t xml:space="preserve">было 8 молодых педагогов, то в </w:t>
      </w:r>
      <w:r w:rsidR="00951C0E">
        <w:rPr>
          <w:rFonts w:ascii="Times New Roman" w:eastAsia="Calibri" w:hAnsi="Times New Roman" w:cs="Times New Roman"/>
          <w:sz w:val="28"/>
          <w:szCs w:val="28"/>
          <w:lang w:val="kk-KZ"/>
        </w:rPr>
        <w:t>2018-2019</w:t>
      </w:r>
      <w:r w:rsidR="00BD5BCB">
        <w:rPr>
          <w:rFonts w:ascii="Times New Roman" w:eastAsia="Calibri" w:hAnsi="Times New Roman" w:cs="Times New Roman"/>
          <w:sz w:val="28"/>
          <w:szCs w:val="28"/>
        </w:rPr>
        <w:t xml:space="preserve"> учебном году  пять наставников,</w:t>
      </w:r>
      <w:r w:rsidR="00BD5BCB" w:rsidRPr="00BD5B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BD5BCB" w:rsidRPr="00E6135C">
        <w:rPr>
          <w:rFonts w:ascii="Times New Roman" w:eastAsia="Calibri" w:hAnsi="Times New Roman" w:cs="Times New Roman"/>
          <w:color w:val="000000"/>
          <w:sz w:val="28"/>
          <w:szCs w:val="28"/>
        </w:rPr>
        <w:t>опытные педагоги</w:t>
      </w:r>
      <w:r w:rsidR="00BD5BCB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BD5B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D5BCB" w:rsidRPr="00E6135C">
        <w:rPr>
          <w:rFonts w:ascii="Times New Roman" w:eastAsia="Calibri" w:hAnsi="Times New Roman" w:cs="Times New Roman"/>
          <w:color w:val="000000"/>
          <w:sz w:val="28"/>
          <w:szCs w:val="28"/>
        </w:rPr>
        <w:t>закреплены</w:t>
      </w:r>
    </w:p>
    <w:p w:rsidR="002862E4" w:rsidRPr="00E6135C" w:rsidRDefault="00413AE8" w:rsidP="00E6135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</w:t>
      </w:r>
      <w:r w:rsidR="002862E4" w:rsidRPr="00E613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 </w:t>
      </w:r>
      <w:r w:rsidR="002862E4" w:rsidRPr="00E6135C">
        <w:rPr>
          <w:rFonts w:ascii="Times New Roman" w:hAnsi="Times New Roman" w:cs="Times New Roman"/>
          <w:color w:val="000000"/>
          <w:sz w:val="28"/>
          <w:szCs w:val="28"/>
        </w:rPr>
        <w:t xml:space="preserve">молодыми </w:t>
      </w:r>
      <w:r w:rsidR="002862E4" w:rsidRPr="00E6135C">
        <w:rPr>
          <w:rFonts w:ascii="Times New Roman" w:eastAsia="Calibri" w:hAnsi="Times New Roman" w:cs="Times New Roman"/>
          <w:color w:val="000000"/>
          <w:sz w:val="28"/>
          <w:szCs w:val="28"/>
        </w:rPr>
        <w:t>преподавателями:</w:t>
      </w:r>
    </w:p>
    <w:p w:rsidR="00951C0E" w:rsidRDefault="00951C0E" w:rsidP="00951C0E">
      <w:pPr>
        <w:pStyle w:val="a7"/>
        <w:numPr>
          <w:ilvl w:val="0"/>
          <w:numId w:val="9"/>
        </w:numPr>
        <w:tabs>
          <w:tab w:val="clear" w:pos="795"/>
          <w:tab w:val="left" w:pos="426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  <w:lang w:val="kk-KZ"/>
        </w:rPr>
      </w:pPr>
      <w:proofErr w:type="spellStart"/>
      <w:r w:rsidRPr="00951C0E">
        <w:rPr>
          <w:rFonts w:ascii="Times New Roman" w:hAnsi="Times New Roman"/>
          <w:sz w:val="28"/>
          <w:szCs w:val="28"/>
        </w:rPr>
        <w:t>Жайлыбаева</w:t>
      </w:r>
      <w:proofErr w:type="spellEnd"/>
      <w:r w:rsidRPr="00951C0E">
        <w:rPr>
          <w:rFonts w:ascii="Times New Roman" w:hAnsi="Times New Roman"/>
          <w:sz w:val="28"/>
          <w:szCs w:val="28"/>
        </w:rPr>
        <w:t xml:space="preserve"> Ж.А.</w:t>
      </w:r>
      <w:r w:rsidRPr="00951C0E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за </w:t>
      </w:r>
      <w:r w:rsidRPr="00951C0E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="00BD5BCB" w:rsidRPr="00951C0E">
        <w:rPr>
          <w:rFonts w:ascii="Times New Roman" w:hAnsi="Times New Roman"/>
          <w:color w:val="000000"/>
          <w:sz w:val="28"/>
          <w:szCs w:val="28"/>
        </w:rPr>
        <w:t>Дитаев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ой </w:t>
      </w:r>
      <w:r w:rsidR="00BD5BCB" w:rsidRPr="00951C0E">
        <w:rPr>
          <w:rFonts w:ascii="Times New Roman" w:hAnsi="Times New Roman"/>
          <w:color w:val="000000"/>
          <w:sz w:val="28"/>
          <w:szCs w:val="28"/>
        </w:rPr>
        <w:t xml:space="preserve"> Д.М.</w:t>
      </w:r>
      <w:proofErr w:type="gramStart"/>
      <w:r w:rsidR="002862E4" w:rsidRPr="00951C0E">
        <w:rPr>
          <w:rFonts w:ascii="Times New Roman" w:hAnsi="Times New Roman"/>
          <w:color w:val="000000"/>
          <w:sz w:val="28"/>
          <w:szCs w:val="28"/>
        </w:rPr>
        <w:t xml:space="preserve">( </w:t>
      </w:r>
      <w:proofErr w:type="gramEnd"/>
      <w:r w:rsidR="002862E4" w:rsidRPr="00951C0E">
        <w:rPr>
          <w:rFonts w:ascii="Times New Roman" w:hAnsi="Times New Roman"/>
          <w:color w:val="000000"/>
          <w:sz w:val="28"/>
          <w:szCs w:val="28"/>
        </w:rPr>
        <w:t xml:space="preserve">дошкольные дисциплины) </w:t>
      </w:r>
    </w:p>
    <w:p w:rsidR="00951C0E" w:rsidRPr="00951C0E" w:rsidRDefault="00951C0E" w:rsidP="00951C0E">
      <w:pPr>
        <w:pStyle w:val="a7"/>
        <w:numPr>
          <w:ilvl w:val="0"/>
          <w:numId w:val="9"/>
        </w:numPr>
        <w:tabs>
          <w:tab w:val="clear" w:pos="795"/>
          <w:tab w:val="left" w:pos="426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  <w:u w:val="single"/>
        </w:rPr>
      </w:pPr>
      <w:proofErr w:type="spellStart"/>
      <w:r w:rsidRPr="00951C0E">
        <w:rPr>
          <w:rFonts w:ascii="Times New Roman" w:hAnsi="Times New Roman"/>
          <w:sz w:val="28"/>
          <w:szCs w:val="28"/>
        </w:rPr>
        <w:t>Жукеева</w:t>
      </w:r>
      <w:proofErr w:type="spellEnd"/>
      <w:r w:rsidRPr="00951C0E">
        <w:rPr>
          <w:rFonts w:ascii="Times New Roman" w:hAnsi="Times New Roman"/>
          <w:sz w:val="28"/>
          <w:szCs w:val="28"/>
        </w:rPr>
        <w:t xml:space="preserve"> Д.Б.</w:t>
      </w:r>
      <w:r w:rsidRPr="00951C0E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за</w:t>
      </w:r>
      <w:r w:rsidRPr="00951C0E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="00BD5BCB" w:rsidRPr="00951C0E">
        <w:rPr>
          <w:rFonts w:ascii="Times New Roman" w:hAnsi="Times New Roman"/>
          <w:color w:val="000000"/>
          <w:sz w:val="28"/>
          <w:szCs w:val="28"/>
        </w:rPr>
        <w:t>Ергазин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kk-KZ"/>
        </w:rPr>
        <w:t>ой</w:t>
      </w:r>
      <w:r w:rsidR="00BD5BCB" w:rsidRPr="00951C0E">
        <w:rPr>
          <w:rFonts w:ascii="Times New Roman" w:hAnsi="Times New Roman"/>
          <w:color w:val="000000"/>
          <w:sz w:val="28"/>
          <w:szCs w:val="28"/>
        </w:rPr>
        <w:t xml:space="preserve"> Б.К</w:t>
      </w:r>
      <w:r w:rsidR="002862E4" w:rsidRPr="00951C0E">
        <w:rPr>
          <w:rFonts w:ascii="Times New Roman" w:hAnsi="Times New Roman"/>
          <w:color w:val="000000"/>
          <w:sz w:val="28"/>
          <w:szCs w:val="28"/>
        </w:rPr>
        <w:t>.</w:t>
      </w:r>
      <w:proofErr w:type="gramStart"/>
      <w:r w:rsidR="002862E4" w:rsidRPr="00951C0E">
        <w:rPr>
          <w:rFonts w:ascii="Times New Roman" w:hAnsi="Times New Roman"/>
          <w:color w:val="000000"/>
          <w:sz w:val="28"/>
          <w:szCs w:val="28"/>
        </w:rPr>
        <w:t xml:space="preserve">( </w:t>
      </w:r>
      <w:proofErr w:type="gramEnd"/>
      <w:r w:rsidR="002862E4" w:rsidRPr="00951C0E">
        <w:rPr>
          <w:rFonts w:ascii="Times New Roman" w:hAnsi="Times New Roman"/>
          <w:color w:val="000000"/>
          <w:sz w:val="28"/>
          <w:szCs w:val="28"/>
        </w:rPr>
        <w:t>дошкольные дисциплины)</w:t>
      </w:r>
      <w:r w:rsidRPr="00951C0E">
        <w:rPr>
          <w:rFonts w:ascii="Times New Roman" w:hAnsi="Times New Roman"/>
          <w:sz w:val="28"/>
          <w:szCs w:val="28"/>
        </w:rPr>
        <w:t xml:space="preserve"> </w:t>
      </w:r>
    </w:p>
    <w:p w:rsidR="002862E4" w:rsidRPr="00951C0E" w:rsidRDefault="00951C0E" w:rsidP="00E6135C">
      <w:pPr>
        <w:pStyle w:val="a7"/>
        <w:numPr>
          <w:ilvl w:val="0"/>
          <w:numId w:val="9"/>
        </w:numPr>
        <w:tabs>
          <w:tab w:val="clear" w:pos="795"/>
          <w:tab w:val="left" w:pos="426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  <w:u w:val="single"/>
        </w:rPr>
      </w:pPr>
      <w:proofErr w:type="spellStart"/>
      <w:r w:rsidRPr="00951C0E">
        <w:rPr>
          <w:rFonts w:ascii="Times New Roman" w:hAnsi="Times New Roman"/>
          <w:sz w:val="28"/>
          <w:szCs w:val="28"/>
        </w:rPr>
        <w:t>Демильханова</w:t>
      </w:r>
      <w:proofErr w:type="spellEnd"/>
      <w:r w:rsidRPr="00951C0E">
        <w:rPr>
          <w:rFonts w:ascii="Times New Roman" w:hAnsi="Times New Roman"/>
          <w:sz w:val="28"/>
          <w:szCs w:val="28"/>
        </w:rPr>
        <w:t xml:space="preserve"> И.И.</w:t>
      </w:r>
      <w:r w:rsidRPr="00951C0E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за</w:t>
      </w:r>
      <w:r w:rsidRPr="00951C0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BD5BCB" w:rsidRPr="00951C0E">
        <w:rPr>
          <w:rFonts w:ascii="Times New Roman" w:hAnsi="Times New Roman"/>
          <w:color w:val="000000"/>
          <w:sz w:val="28"/>
          <w:szCs w:val="28"/>
        </w:rPr>
        <w:t>Барзаков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kk-KZ"/>
        </w:rPr>
        <w:t>ой</w:t>
      </w:r>
      <w:r w:rsidR="00BD5BCB" w:rsidRPr="00951C0E">
        <w:rPr>
          <w:rFonts w:ascii="Times New Roman" w:hAnsi="Times New Roman"/>
          <w:color w:val="000000"/>
          <w:sz w:val="28"/>
          <w:szCs w:val="28"/>
        </w:rPr>
        <w:t xml:space="preserve"> А.Б.</w:t>
      </w:r>
      <w:proofErr w:type="gramStart"/>
      <w:r w:rsidR="002862E4" w:rsidRPr="00951C0E">
        <w:rPr>
          <w:rFonts w:ascii="Times New Roman" w:hAnsi="Times New Roman"/>
          <w:color w:val="000000"/>
          <w:sz w:val="28"/>
          <w:szCs w:val="28"/>
        </w:rPr>
        <w:t xml:space="preserve">( </w:t>
      </w:r>
      <w:proofErr w:type="gramEnd"/>
      <w:r w:rsidR="002862E4" w:rsidRPr="00951C0E">
        <w:rPr>
          <w:rFonts w:ascii="Times New Roman" w:hAnsi="Times New Roman"/>
          <w:sz w:val="28"/>
          <w:szCs w:val="28"/>
          <w:lang w:val="kk-KZ"/>
        </w:rPr>
        <w:t>английский  язык</w:t>
      </w:r>
      <w:r w:rsidR="002862E4" w:rsidRPr="00951C0E">
        <w:rPr>
          <w:rFonts w:ascii="Times New Roman" w:hAnsi="Times New Roman"/>
          <w:color w:val="000000"/>
          <w:sz w:val="28"/>
          <w:szCs w:val="28"/>
        </w:rPr>
        <w:t xml:space="preserve">) 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</w:p>
    <w:p w:rsidR="002862E4" w:rsidRPr="00E6135C" w:rsidRDefault="00951C0E" w:rsidP="00E6135C">
      <w:pPr>
        <w:pStyle w:val="a7"/>
        <w:numPr>
          <w:ilvl w:val="0"/>
          <w:numId w:val="9"/>
        </w:numPr>
        <w:tabs>
          <w:tab w:val="clear" w:pos="795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951C0E">
        <w:rPr>
          <w:rFonts w:ascii="Times New Roman" w:hAnsi="Times New Roman"/>
          <w:sz w:val="28"/>
          <w:szCs w:val="28"/>
        </w:rPr>
        <w:t>Бимендинова</w:t>
      </w:r>
      <w:proofErr w:type="spellEnd"/>
      <w:r w:rsidRPr="00951C0E">
        <w:rPr>
          <w:rFonts w:ascii="Times New Roman" w:hAnsi="Times New Roman"/>
          <w:sz w:val="28"/>
          <w:szCs w:val="28"/>
        </w:rPr>
        <w:t xml:space="preserve"> М</w:t>
      </w:r>
      <w:r w:rsidRPr="00951C0E">
        <w:rPr>
          <w:rFonts w:ascii="Times New Roman" w:hAnsi="Times New Roman"/>
          <w:sz w:val="28"/>
          <w:szCs w:val="28"/>
          <w:lang w:val="kk-KZ"/>
        </w:rPr>
        <w:t>.М.</w:t>
      </w:r>
      <w:r>
        <w:rPr>
          <w:rFonts w:ascii="Times New Roman" w:hAnsi="Times New Roman"/>
          <w:sz w:val="28"/>
          <w:szCs w:val="28"/>
          <w:lang w:val="kk-KZ"/>
        </w:rPr>
        <w:t>за</w:t>
      </w:r>
      <w:r w:rsidRPr="00951C0E">
        <w:rPr>
          <w:rFonts w:ascii="Times New Roman" w:hAnsi="Times New Roman"/>
          <w:sz w:val="28"/>
          <w:szCs w:val="28"/>
        </w:rPr>
        <w:t xml:space="preserve"> </w:t>
      </w:r>
      <w:r w:rsidR="00BD5BCB" w:rsidRPr="00951C0E">
        <w:rPr>
          <w:rFonts w:ascii="Times New Roman" w:hAnsi="Times New Roman"/>
          <w:sz w:val="28"/>
          <w:szCs w:val="28"/>
        </w:rPr>
        <w:t>Утин</w:t>
      </w:r>
      <w:r>
        <w:rPr>
          <w:rFonts w:ascii="Times New Roman" w:hAnsi="Times New Roman"/>
          <w:sz w:val="28"/>
          <w:szCs w:val="28"/>
          <w:lang w:val="kk-KZ"/>
        </w:rPr>
        <w:t>ой</w:t>
      </w:r>
      <w:r w:rsidR="00BD5BCB" w:rsidRPr="00951C0E">
        <w:rPr>
          <w:rFonts w:ascii="Times New Roman" w:hAnsi="Times New Roman"/>
          <w:sz w:val="28"/>
          <w:szCs w:val="28"/>
        </w:rPr>
        <w:t xml:space="preserve"> А.Е</w:t>
      </w:r>
      <w:r w:rsidR="00BD5BCB" w:rsidRPr="00951C0E">
        <w:rPr>
          <w:rFonts w:ascii="Times New Roman" w:hAnsi="Times New Roman"/>
          <w:sz w:val="28"/>
          <w:szCs w:val="28"/>
          <w:lang w:val="kk-KZ"/>
        </w:rPr>
        <w:t>.</w:t>
      </w:r>
      <w:r w:rsidR="009C3265" w:rsidRPr="00951C0E">
        <w:rPr>
          <w:rFonts w:ascii="Times New Roman" w:hAnsi="Times New Roman"/>
          <w:sz w:val="28"/>
          <w:szCs w:val="28"/>
          <w:lang w:val="kk-KZ"/>
        </w:rPr>
        <w:t xml:space="preserve"> (биология и химия)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862E4" w:rsidRPr="00951C0E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2862E4" w:rsidRPr="00E6135C" w:rsidRDefault="00951C0E" w:rsidP="00E6135C">
      <w:pPr>
        <w:pStyle w:val="a7"/>
        <w:numPr>
          <w:ilvl w:val="0"/>
          <w:numId w:val="9"/>
        </w:numPr>
        <w:tabs>
          <w:tab w:val="clear" w:pos="795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Нұржан Г.Т. за </w:t>
      </w:r>
      <w:r w:rsidR="00BD5BCB">
        <w:rPr>
          <w:rFonts w:ascii="Times New Roman" w:hAnsi="Times New Roman"/>
          <w:color w:val="000000"/>
          <w:sz w:val="28"/>
          <w:szCs w:val="28"/>
          <w:lang w:val="kk-KZ"/>
        </w:rPr>
        <w:t>Қияқбай А.Ж.</w:t>
      </w:r>
      <w:r w:rsidR="009C3265" w:rsidRPr="00E6135C"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азахский язык и литература</w:t>
      </w:r>
      <w:r w:rsidR="009C3265" w:rsidRPr="00E6135C">
        <w:rPr>
          <w:rFonts w:ascii="Times New Roman" w:hAnsi="Times New Roman"/>
          <w:color w:val="000000"/>
          <w:sz w:val="28"/>
          <w:szCs w:val="28"/>
        </w:rPr>
        <w:t xml:space="preserve">)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="002862E4" w:rsidRPr="00E6135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F15E3" w:rsidRPr="00E6135C" w:rsidRDefault="00BD5BCB" w:rsidP="00BD5BCB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Продолжает работу </w:t>
      </w:r>
      <w:r w:rsidR="002F15E3" w:rsidRPr="00E6135C">
        <w:rPr>
          <w:rFonts w:ascii="Times New Roman" w:hAnsi="Times New Roman"/>
          <w:b/>
          <w:bCs/>
          <w:sz w:val="28"/>
          <w:szCs w:val="28"/>
        </w:rPr>
        <w:t>«Школ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>а</w:t>
      </w:r>
      <w:r w:rsidR="002F15E3" w:rsidRPr="00E6135C">
        <w:rPr>
          <w:rFonts w:ascii="Times New Roman" w:hAnsi="Times New Roman"/>
          <w:b/>
          <w:bCs/>
          <w:sz w:val="28"/>
          <w:szCs w:val="28"/>
        </w:rPr>
        <w:t xml:space="preserve"> молодого педагога»</w:t>
      </w:r>
      <w:r w:rsidR="002F15E3" w:rsidRPr="00E6135C">
        <w:rPr>
          <w:rFonts w:ascii="Times New Roman" w:hAnsi="Times New Roman"/>
          <w:sz w:val="28"/>
          <w:szCs w:val="28"/>
        </w:rPr>
        <w:t xml:space="preserve"> </w:t>
      </w:r>
      <w:r w:rsidR="00BF2680" w:rsidRPr="00E6135C">
        <w:rPr>
          <w:rFonts w:ascii="Times New Roman" w:hAnsi="Times New Roman"/>
          <w:sz w:val="28"/>
          <w:szCs w:val="28"/>
        </w:rPr>
        <w:t>(</w:t>
      </w:r>
      <w:r w:rsidR="00BF2680" w:rsidRPr="00E6135C">
        <w:rPr>
          <w:rFonts w:ascii="Times New Roman" w:hAnsi="Times New Roman"/>
          <w:color w:val="000000"/>
          <w:sz w:val="28"/>
          <w:szCs w:val="28"/>
        </w:rPr>
        <w:t xml:space="preserve">Руководитель </w:t>
      </w:r>
      <w:proofErr w:type="spellStart"/>
      <w:r w:rsidR="00BF2680" w:rsidRPr="00E6135C">
        <w:rPr>
          <w:rFonts w:ascii="Times New Roman" w:hAnsi="Times New Roman"/>
          <w:color w:val="000000"/>
          <w:sz w:val="28"/>
          <w:szCs w:val="28"/>
        </w:rPr>
        <w:t>ШМП-Искакова</w:t>
      </w:r>
      <w:proofErr w:type="spellEnd"/>
      <w:r w:rsidR="00BF2680" w:rsidRPr="00E6135C">
        <w:rPr>
          <w:rFonts w:ascii="Times New Roman" w:hAnsi="Times New Roman"/>
          <w:color w:val="000000"/>
          <w:sz w:val="28"/>
          <w:szCs w:val="28"/>
        </w:rPr>
        <w:t xml:space="preserve"> Г.К.)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, которую </w:t>
      </w:r>
      <w:proofErr w:type="spellStart"/>
      <w:r w:rsidR="002F15E3" w:rsidRPr="00E6135C">
        <w:rPr>
          <w:rFonts w:ascii="Times New Roman" w:hAnsi="Times New Roman"/>
          <w:sz w:val="28"/>
          <w:szCs w:val="28"/>
        </w:rPr>
        <w:t>посе</w:t>
      </w:r>
      <w:proofErr w:type="spellEnd"/>
      <w:r w:rsidR="00AD28E0">
        <w:rPr>
          <w:rFonts w:ascii="Times New Roman" w:hAnsi="Times New Roman"/>
          <w:sz w:val="28"/>
          <w:szCs w:val="28"/>
          <w:lang w:val="kk-KZ"/>
        </w:rPr>
        <w:t>щ</w:t>
      </w:r>
      <w:r w:rsidR="002F15E3" w:rsidRPr="00E6135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  <w:lang w:val="kk-KZ"/>
        </w:rPr>
        <w:t>ют</w:t>
      </w:r>
      <w:r w:rsidR="002F15E3" w:rsidRPr="00E6135C">
        <w:rPr>
          <w:rFonts w:ascii="Times New Roman" w:hAnsi="Times New Roman"/>
          <w:sz w:val="28"/>
          <w:szCs w:val="28"/>
        </w:rPr>
        <w:t xml:space="preserve"> вновь прибывшие педагоги колледжа и педагоги со стажем работы менее 3 лет, а также   не имеющие педагогического образования.</w:t>
      </w:r>
    </w:p>
    <w:p w:rsidR="002F15E3" w:rsidRPr="00E6135C" w:rsidRDefault="002F15E3" w:rsidP="00E6135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35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Цель:</w:t>
      </w:r>
      <w:r w:rsidRPr="00E61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формирование у начинающих педагогов потребностей в постоянном саморазвитии и самосовершенствовании.</w:t>
      </w:r>
    </w:p>
    <w:p w:rsidR="002F15E3" w:rsidRPr="00E6135C" w:rsidRDefault="002F15E3" w:rsidP="00E6135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6135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Задачи:</w:t>
      </w:r>
    </w:p>
    <w:p w:rsidR="002F15E3" w:rsidRPr="00E6135C" w:rsidRDefault="002F15E3" w:rsidP="00E6135C">
      <w:pPr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удовлетворять потребности молодых педагогов в непрерывном образовании и оказывать им помощь в преодолении различных затруднений;</w:t>
      </w:r>
    </w:p>
    <w:p w:rsidR="002F15E3" w:rsidRPr="00E6135C" w:rsidRDefault="002F15E3" w:rsidP="00E6135C">
      <w:pPr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формированию индивидуального стиля творческой деятельности педагогов;</w:t>
      </w:r>
    </w:p>
    <w:p w:rsidR="002F15E3" w:rsidRPr="00E6135C" w:rsidRDefault="002F15E3" w:rsidP="00E6135C">
      <w:pPr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помочь молодым преподавателям и </w:t>
      </w:r>
      <w:r w:rsidR="008F2DC8" w:rsidRPr="00E61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вновь прибывшим </w:t>
      </w:r>
      <w:r w:rsidRPr="00E61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внедрить современные подходы и передовые педагогические технологии в образовательный процесс.</w:t>
      </w:r>
    </w:p>
    <w:p w:rsidR="002F15E3" w:rsidRPr="00E6135C" w:rsidRDefault="002F15E3" w:rsidP="00E6135C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Практика организации и </w:t>
      </w:r>
      <w:proofErr w:type="gramStart"/>
      <w:r w:rsidRPr="00E61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помощи</w:t>
      </w:r>
      <w:proofErr w:type="gramEnd"/>
      <w:r w:rsidRPr="00E61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молодым специалистам прошлых лет показала, что без диагностики нельзя оптимально управлять какими бы то ни было педагогическими процессами. Смысл диагностирования состоит в том, </w:t>
      </w:r>
      <w:r w:rsidRPr="00E61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чтобы получить реальную и по возможности наглядную картину действительности.</w:t>
      </w:r>
    </w:p>
    <w:p w:rsidR="002F15E3" w:rsidRPr="00E6135C" w:rsidRDefault="002F15E3" w:rsidP="00E6135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35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Диагностический подход позволяет:</w:t>
      </w:r>
    </w:p>
    <w:p w:rsidR="002F15E3" w:rsidRPr="00E6135C" w:rsidRDefault="002F15E3" w:rsidP="00E6135C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hanging="21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точно учесть потребности педагога по всем направлениям развития педагогического мастерства;</w:t>
      </w:r>
    </w:p>
    <w:p w:rsidR="002F15E3" w:rsidRPr="00E6135C" w:rsidRDefault="002F15E3" w:rsidP="00E6135C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hanging="21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объективно оценить промежуточные и конечные результаты;</w:t>
      </w:r>
    </w:p>
    <w:p w:rsidR="002F15E3" w:rsidRPr="00E6135C" w:rsidRDefault="002F15E3" w:rsidP="00E6135C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hanging="21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перспективы создания наиболее благоприятных условий для развития творческой деятельности;</w:t>
      </w:r>
    </w:p>
    <w:p w:rsidR="002F15E3" w:rsidRPr="00E6135C" w:rsidRDefault="002F15E3" w:rsidP="00E6135C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hanging="21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наметить программу роста педагогического мастерства каждого молодого специалиста;</w:t>
      </w:r>
    </w:p>
    <w:p w:rsidR="002F15E3" w:rsidRPr="00E6135C" w:rsidRDefault="002F15E3" w:rsidP="00E6135C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hanging="21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учесть при организации методической работы не только проблему взаимопомощи в овладении профессиональными знаниями, но и аспекты психологической совместимости при создании </w:t>
      </w:r>
      <w:proofErr w:type="spellStart"/>
      <w:r w:rsidRPr="00E61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микрогрупп</w:t>
      </w:r>
      <w:proofErr w:type="spellEnd"/>
      <w:r w:rsidRPr="00E61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F15E3" w:rsidRPr="00E6135C" w:rsidRDefault="002F15E3" w:rsidP="00E6135C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hanging="21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тесную взаимосвязь методической работы с учебой педагогов, с повышением их общего культурного уровня;</w:t>
      </w:r>
    </w:p>
    <w:p w:rsidR="002F15E3" w:rsidRPr="00E6135C" w:rsidRDefault="002F15E3" w:rsidP="00E6135C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оптимальное планирование методической работы в ШМП.</w:t>
      </w:r>
    </w:p>
    <w:p w:rsidR="002F15E3" w:rsidRPr="00E6135C" w:rsidRDefault="002F15E3" w:rsidP="00E6135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на подготовительном этапе диагностирование выявляет возможности молодого специалиста и позволяет оценить результаты обучения, которое он получил в сравнении с требованиями, предъявляемыми к современному педагогу. Молодым специалистам были предложены анкеты успешности его как преподавателя. Анализ анкет показал, что молодые специалисты соответствуют полученному образованию, легко обучаемы и не испытывают трудностей при планировании своей работы. Однако большая часть вопросов возникает при непосредственном проведении уроков и контроле деятельности студентов. С учетом полученных результатов был выстроен план проведения и темы семинаров.</w:t>
      </w:r>
    </w:p>
    <w:sectPr w:rsidR="002F15E3" w:rsidRPr="00E6135C" w:rsidSect="00E6135C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B0604020202020204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75F52"/>
    <w:multiLevelType w:val="multilevel"/>
    <w:tmpl w:val="1ECCEA2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DD2C59"/>
    <w:multiLevelType w:val="multilevel"/>
    <w:tmpl w:val="2960C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9332BD"/>
    <w:multiLevelType w:val="multilevel"/>
    <w:tmpl w:val="5FAE02B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FD36E8"/>
    <w:multiLevelType w:val="multilevel"/>
    <w:tmpl w:val="5DD65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9B7E9D"/>
    <w:multiLevelType w:val="multilevel"/>
    <w:tmpl w:val="34A6383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471249"/>
    <w:multiLevelType w:val="multilevel"/>
    <w:tmpl w:val="7826DF5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CE7D66"/>
    <w:multiLevelType w:val="multilevel"/>
    <w:tmpl w:val="229E5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A4182A"/>
    <w:multiLevelType w:val="multilevel"/>
    <w:tmpl w:val="61461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F93D1D"/>
    <w:multiLevelType w:val="hybridMultilevel"/>
    <w:tmpl w:val="E214A63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15E3"/>
    <w:rsid w:val="000624A4"/>
    <w:rsid w:val="0009230A"/>
    <w:rsid w:val="00116DCE"/>
    <w:rsid w:val="002862E4"/>
    <w:rsid w:val="002F15E3"/>
    <w:rsid w:val="002F47B3"/>
    <w:rsid w:val="00413AE8"/>
    <w:rsid w:val="005300D6"/>
    <w:rsid w:val="00690243"/>
    <w:rsid w:val="008F2DC8"/>
    <w:rsid w:val="00951C0E"/>
    <w:rsid w:val="009A6BC8"/>
    <w:rsid w:val="009C3265"/>
    <w:rsid w:val="00AA70F9"/>
    <w:rsid w:val="00AD28E0"/>
    <w:rsid w:val="00B564B7"/>
    <w:rsid w:val="00BD5BCB"/>
    <w:rsid w:val="00BF2680"/>
    <w:rsid w:val="00D154C4"/>
    <w:rsid w:val="00DA076A"/>
    <w:rsid w:val="00E6135C"/>
    <w:rsid w:val="00E62803"/>
    <w:rsid w:val="00EB38BA"/>
    <w:rsid w:val="00FF41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1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15E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56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564B7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2862E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7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115-01</cp:lastModifiedBy>
  <cp:revision>13</cp:revision>
  <cp:lastPrinted>2018-05-31T07:25:00Z</cp:lastPrinted>
  <dcterms:created xsi:type="dcterms:W3CDTF">2018-05-15T19:09:00Z</dcterms:created>
  <dcterms:modified xsi:type="dcterms:W3CDTF">2018-10-16T06:33:00Z</dcterms:modified>
</cp:coreProperties>
</file>