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BA" w:rsidRDefault="00EC79BA" w:rsidP="00EC7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  <w:lang w:val="kk-KZ"/>
        </w:rPr>
        <w:t>Өмір қызық және тамаша</w:t>
      </w:r>
      <w:r w:rsidRPr="003452A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</w:rPr>
        <w:t>!</w:t>
      </w:r>
    </w:p>
    <w:p w:rsidR="00EC79BA" w:rsidRPr="003452A3" w:rsidRDefault="00EC79BA" w:rsidP="00EC7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C79BA" w:rsidRPr="003452A3" w:rsidRDefault="00EC79BA" w:rsidP="00EC79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Жан </w:t>
      </w:r>
      <w:r w:rsidR="00341A0D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>-</w:t>
      </w:r>
      <w:proofErr w:type="spellStart"/>
      <w:r w:rsidR="00341A0D">
        <w:rPr>
          <w:rFonts w:ascii="Times New Roman" w:eastAsia="Times New Roman" w:hAnsi="Times New Roman" w:cs="Times New Roman"/>
          <w:color w:val="000000"/>
          <w:sz w:val="32"/>
          <w:szCs w:val="32"/>
        </w:rPr>
        <w:t>жағыңа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қара</w:t>
      </w:r>
      <w:proofErr w:type="spellEnd"/>
      <w:r w:rsidRPr="003452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>Қаншама қызықтарды Сіз әлі көрмедіңіз,білмедіңіз.Шығармашылықпен айналыс,өз біліктілігіңді көтер,көрмеге,театрға бар,қала сыртына саяхатқа шық.</w:t>
      </w:r>
      <w:r w:rsidRPr="003452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>Бұның бәрі сені күйзелістен арылтады және өмірдің қуанышын толық сезінуге мүмкіндік береді!Егер күйзеліс Сізді жұтып бара жатса және Сіз онымен жалғыз күресе алмайтыныңызды сезсеңіз,ол қиын жағдайдан шығуға көмектеседі.</w:t>
      </w:r>
      <w:r w:rsidRPr="003452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tbl>
      <w:tblPr>
        <w:tblW w:w="1234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9170"/>
      </w:tblGrid>
      <w:tr w:rsidR="00EC79BA" w:rsidRPr="003452A3" w:rsidTr="00E16A25">
        <w:trPr>
          <w:trHeight w:val="645"/>
          <w:jc w:val="center"/>
        </w:trPr>
        <w:tc>
          <w:tcPr>
            <w:tcW w:w="3177" w:type="dxa"/>
            <w:tcBorders>
              <w:left w:val="nil"/>
              <w:bottom w:val="single" w:sz="8" w:space="0" w:color="DFDFDF"/>
            </w:tcBorders>
            <w:shd w:val="clear" w:color="auto" w:fill="F8F8F8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EC79BA" w:rsidRPr="003452A3" w:rsidRDefault="00EC79BA" w:rsidP="00E1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150</w:t>
            </w:r>
          </w:p>
        </w:tc>
        <w:tc>
          <w:tcPr>
            <w:tcW w:w="9170" w:type="dxa"/>
            <w:tcBorders>
              <w:left w:val="nil"/>
              <w:bottom w:val="single" w:sz="8" w:space="0" w:color="DFDFDF"/>
            </w:tcBorders>
            <w:shd w:val="clear" w:color="auto" w:fill="F8F8F8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EC79BA" w:rsidRPr="003452A3" w:rsidRDefault="00341A0D" w:rsidP="0034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kk-KZ"/>
              </w:rPr>
              <w:t>Тегін ұлттық тәулік бойы жұмыс істейтін телефон жүйесі.</w:t>
            </w:r>
          </w:p>
        </w:tc>
      </w:tr>
      <w:tr w:rsidR="00EC79BA" w:rsidRPr="003452A3" w:rsidTr="00E16A25">
        <w:trPr>
          <w:trHeight w:val="645"/>
          <w:jc w:val="center"/>
        </w:trPr>
        <w:tc>
          <w:tcPr>
            <w:tcW w:w="3177" w:type="dxa"/>
            <w:tcBorders>
              <w:left w:val="nil"/>
              <w:bottom w:val="single" w:sz="8" w:space="0" w:color="DFDFDF"/>
            </w:tcBorders>
            <w:shd w:val="clear" w:color="auto" w:fill="FFFFFF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EC79BA" w:rsidRPr="003452A3" w:rsidRDefault="00EC79BA" w:rsidP="00E1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53-22-35</w:t>
            </w:r>
          </w:p>
          <w:p w:rsidR="00EC79BA" w:rsidRPr="003452A3" w:rsidRDefault="00EC79BA" w:rsidP="00E1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54-09-55</w:t>
            </w:r>
          </w:p>
        </w:tc>
        <w:tc>
          <w:tcPr>
            <w:tcW w:w="9170" w:type="dxa"/>
            <w:tcBorders>
              <w:left w:val="nil"/>
              <w:bottom w:val="single" w:sz="8" w:space="0" w:color="DFDFDF"/>
            </w:tcBorders>
            <w:shd w:val="clear" w:color="auto" w:fill="FFFFFF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EC79BA" w:rsidRPr="003452A3" w:rsidRDefault="00914FA8" w:rsidP="00E16A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proofErr w:type="spellStart"/>
            <w:r w:rsidRPr="00914FA8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Жыныстық</w:t>
            </w:r>
            <w:proofErr w:type="spellEnd"/>
            <w:r w:rsidRPr="00914FA8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14FA8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және</w:t>
            </w:r>
            <w:proofErr w:type="spellEnd"/>
            <w:r w:rsidRPr="00914FA8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14FA8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репродуктивті</w:t>
            </w:r>
            <w:proofErr w:type="spellEnd"/>
            <w:r w:rsidRPr="00914FA8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14FA8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денсаулық</w:t>
            </w:r>
            <w:proofErr w:type="spellEnd"/>
            <w:r w:rsidRPr="00914FA8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14FA8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бойынша</w:t>
            </w:r>
            <w:proofErr w:type="spellEnd"/>
            <w:r w:rsidRPr="00914FA8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14FA8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Қазақстан</w:t>
            </w:r>
            <w:proofErr w:type="spellEnd"/>
            <w:r w:rsidRPr="00914FA8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14FA8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Ассоциациясы</w:t>
            </w:r>
            <w:proofErr w:type="spellEnd"/>
            <w:r w:rsidRPr="00914FA8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 АҚ </w:t>
            </w:r>
            <w:proofErr w:type="spellStart"/>
            <w:r w:rsidRPr="00914FA8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Қостанай</w:t>
            </w:r>
            <w:proofErr w:type="spellEnd"/>
            <w:r w:rsidRPr="00914FA8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 филиалы.</w:t>
            </w:r>
          </w:p>
        </w:tc>
      </w:tr>
      <w:tr w:rsidR="00EC79BA" w:rsidRPr="003452A3" w:rsidTr="00E16A25">
        <w:trPr>
          <w:trHeight w:val="645"/>
          <w:jc w:val="center"/>
        </w:trPr>
        <w:tc>
          <w:tcPr>
            <w:tcW w:w="3177" w:type="dxa"/>
            <w:tcBorders>
              <w:left w:val="nil"/>
              <w:bottom w:val="single" w:sz="8" w:space="0" w:color="DFDFDF"/>
            </w:tcBorders>
            <w:shd w:val="clear" w:color="auto" w:fill="F8F8F8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EC79BA" w:rsidRPr="003452A3" w:rsidRDefault="00EC79BA" w:rsidP="00E1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55-45-15</w:t>
            </w:r>
          </w:p>
          <w:p w:rsidR="00EC79BA" w:rsidRPr="003452A3" w:rsidRDefault="00EC79BA" w:rsidP="00E1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55-44-80</w:t>
            </w:r>
          </w:p>
        </w:tc>
        <w:tc>
          <w:tcPr>
            <w:tcW w:w="9170" w:type="dxa"/>
            <w:tcBorders>
              <w:left w:val="nil"/>
              <w:bottom w:val="single" w:sz="8" w:space="0" w:color="DFDFDF"/>
            </w:tcBorders>
            <w:shd w:val="clear" w:color="auto" w:fill="F8F8F8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EC79BA" w:rsidRPr="003452A3" w:rsidRDefault="00341A0D" w:rsidP="0034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kk-KZ"/>
              </w:rPr>
              <w:t>Әйел мен баланы бейімдеу орталығы</w:t>
            </w:r>
          </w:p>
        </w:tc>
      </w:tr>
      <w:tr w:rsidR="00EC79BA" w:rsidRPr="003452A3" w:rsidTr="00E16A25">
        <w:trPr>
          <w:trHeight w:val="645"/>
          <w:jc w:val="center"/>
        </w:trPr>
        <w:tc>
          <w:tcPr>
            <w:tcW w:w="3177" w:type="dxa"/>
            <w:tcBorders>
              <w:left w:val="nil"/>
              <w:bottom w:val="single" w:sz="8" w:space="0" w:color="DFDFDF"/>
            </w:tcBorders>
            <w:shd w:val="clear" w:color="auto" w:fill="FFFFFF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EC79BA" w:rsidRPr="003452A3" w:rsidRDefault="00EC79BA" w:rsidP="00E1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54-92-26</w:t>
            </w:r>
          </w:p>
        </w:tc>
        <w:tc>
          <w:tcPr>
            <w:tcW w:w="9170" w:type="dxa"/>
            <w:tcBorders>
              <w:left w:val="nil"/>
              <w:bottom w:val="single" w:sz="8" w:space="0" w:color="DFDFDF"/>
            </w:tcBorders>
            <w:shd w:val="clear" w:color="auto" w:fill="FFFFFF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EC79BA" w:rsidRPr="003452A3" w:rsidRDefault="00341A0D" w:rsidP="00E16A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ОФ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Көмек</w:t>
            </w:r>
            <w:proofErr w:type="spellEnd"/>
            <w:r w:rsidR="00EC79BA" w:rsidRPr="003452A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».</w:t>
            </w:r>
          </w:p>
        </w:tc>
      </w:tr>
      <w:tr w:rsidR="00EC79BA" w:rsidRPr="003452A3" w:rsidTr="00E16A25">
        <w:trPr>
          <w:trHeight w:val="645"/>
          <w:jc w:val="center"/>
        </w:trPr>
        <w:tc>
          <w:tcPr>
            <w:tcW w:w="3177" w:type="dxa"/>
            <w:tcBorders>
              <w:left w:val="nil"/>
              <w:bottom w:val="single" w:sz="8" w:space="0" w:color="DFDFDF"/>
            </w:tcBorders>
            <w:shd w:val="clear" w:color="auto" w:fill="FFFFFF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EC79BA" w:rsidRPr="003452A3" w:rsidRDefault="00EC79BA" w:rsidP="00E1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57-72-35</w:t>
            </w: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br/>
              <w:t>57-78-37</w:t>
            </w:r>
          </w:p>
        </w:tc>
        <w:tc>
          <w:tcPr>
            <w:tcW w:w="9170" w:type="dxa"/>
            <w:tcBorders>
              <w:left w:val="nil"/>
              <w:bottom w:val="single" w:sz="8" w:space="0" w:color="DFDFDF"/>
            </w:tcBorders>
            <w:shd w:val="clear" w:color="auto" w:fill="FFFFFF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EC79BA" w:rsidRPr="003452A3" w:rsidRDefault="00341A0D" w:rsidP="0034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kk-KZ"/>
              </w:rPr>
              <w:t xml:space="preserve">Облыстық наркология диспансері </w:t>
            </w:r>
          </w:p>
        </w:tc>
      </w:tr>
      <w:tr w:rsidR="00EC79BA" w:rsidRPr="003452A3" w:rsidTr="00E16A25">
        <w:trPr>
          <w:trHeight w:val="645"/>
          <w:jc w:val="center"/>
        </w:trPr>
        <w:tc>
          <w:tcPr>
            <w:tcW w:w="3177" w:type="dxa"/>
            <w:tcBorders>
              <w:left w:val="nil"/>
              <w:bottom w:val="single" w:sz="8" w:space="0" w:color="DFDFDF"/>
            </w:tcBorders>
            <w:shd w:val="clear" w:color="auto" w:fill="F8F8F8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EC79BA" w:rsidRPr="003452A3" w:rsidRDefault="00EC79BA" w:rsidP="00E1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53-81-85</w:t>
            </w: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br/>
              <w:t>39-20-90</w:t>
            </w:r>
          </w:p>
        </w:tc>
        <w:tc>
          <w:tcPr>
            <w:tcW w:w="9170" w:type="dxa"/>
            <w:tcBorders>
              <w:left w:val="nil"/>
              <w:bottom w:val="single" w:sz="8" w:space="0" w:color="DFDFDF"/>
            </w:tcBorders>
            <w:shd w:val="clear" w:color="auto" w:fill="F8F8F8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EC79BA" w:rsidRPr="00341A0D" w:rsidRDefault="00341A0D" w:rsidP="0034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1A0D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kk-KZ"/>
              </w:rPr>
              <w:t>Қостанай облыстық салауатты өмір салтын қалыптастыру орталығы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kk-KZ"/>
              </w:rPr>
              <w:t xml:space="preserve"> </w:t>
            </w:r>
          </w:p>
        </w:tc>
      </w:tr>
      <w:tr w:rsidR="00EC79BA" w:rsidRPr="003452A3" w:rsidTr="00E16A25">
        <w:trPr>
          <w:trHeight w:val="645"/>
          <w:jc w:val="center"/>
        </w:trPr>
        <w:tc>
          <w:tcPr>
            <w:tcW w:w="3177" w:type="dxa"/>
            <w:tcBorders>
              <w:left w:val="nil"/>
              <w:bottom w:val="single" w:sz="8" w:space="0" w:color="DFDFDF"/>
            </w:tcBorders>
            <w:shd w:val="clear" w:color="auto" w:fill="FFFFFF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EC79BA" w:rsidRPr="003452A3" w:rsidRDefault="00EC79BA" w:rsidP="00E1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90-13-17</w:t>
            </w:r>
          </w:p>
        </w:tc>
        <w:tc>
          <w:tcPr>
            <w:tcW w:w="9170" w:type="dxa"/>
            <w:tcBorders>
              <w:left w:val="nil"/>
              <w:bottom w:val="single" w:sz="8" w:space="0" w:color="DFDFDF"/>
            </w:tcBorders>
            <w:shd w:val="clear" w:color="auto" w:fill="FFFFFF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EC79BA" w:rsidRPr="00341A0D" w:rsidRDefault="00341A0D" w:rsidP="0034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kk-KZ"/>
              </w:rPr>
              <w:t xml:space="preserve">Жас өспірімдерді бейімдеу орталығы </w:t>
            </w:r>
          </w:p>
        </w:tc>
      </w:tr>
      <w:tr w:rsidR="00EC79BA" w:rsidRPr="003452A3" w:rsidTr="00E16A25">
        <w:trPr>
          <w:trHeight w:val="645"/>
          <w:jc w:val="center"/>
        </w:trPr>
        <w:tc>
          <w:tcPr>
            <w:tcW w:w="3177" w:type="dxa"/>
            <w:tcBorders>
              <w:left w:val="nil"/>
              <w:bottom w:val="single" w:sz="8" w:space="0" w:color="DFDFDF"/>
            </w:tcBorders>
            <w:shd w:val="clear" w:color="auto" w:fill="F8F8F8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EC79BA" w:rsidRPr="003452A3" w:rsidRDefault="00EC79BA" w:rsidP="00E1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22-65-32</w:t>
            </w:r>
          </w:p>
        </w:tc>
        <w:tc>
          <w:tcPr>
            <w:tcW w:w="9170" w:type="dxa"/>
            <w:tcBorders>
              <w:left w:val="nil"/>
              <w:bottom w:val="single" w:sz="8" w:space="0" w:color="DFDFDF"/>
            </w:tcBorders>
            <w:shd w:val="clear" w:color="auto" w:fill="F8F8F8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EC79BA" w:rsidRPr="003452A3" w:rsidRDefault="00341A0D" w:rsidP="00E16A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kk-KZ"/>
              </w:rPr>
              <w:t xml:space="preserve">Психологиялық көмек беру бойынша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кризистік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орталық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.</w:t>
            </w:r>
          </w:p>
        </w:tc>
      </w:tr>
      <w:tr w:rsidR="00EC79BA" w:rsidRPr="003452A3" w:rsidTr="00E16A25">
        <w:trPr>
          <w:trHeight w:val="645"/>
          <w:jc w:val="center"/>
        </w:trPr>
        <w:tc>
          <w:tcPr>
            <w:tcW w:w="3177" w:type="dxa"/>
            <w:tcBorders>
              <w:left w:val="nil"/>
              <w:bottom w:val="single" w:sz="8" w:space="0" w:color="DFDFDF"/>
            </w:tcBorders>
            <w:shd w:val="clear" w:color="auto" w:fill="FFFFFF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EC79BA" w:rsidRPr="003452A3" w:rsidRDefault="00EC79BA" w:rsidP="00E1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22-55-50</w:t>
            </w:r>
          </w:p>
        </w:tc>
        <w:tc>
          <w:tcPr>
            <w:tcW w:w="9170" w:type="dxa"/>
            <w:tcBorders>
              <w:left w:val="nil"/>
              <w:bottom w:val="single" w:sz="8" w:space="0" w:color="DFDFDF"/>
            </w:tcBorders>
            <w:shd w:val="clear" w:color="auto" w:fill="FFFFFF"/>
            <w:tcMar>
              <w:top w:w="0" w:type="dxa"/>
              <w:left w:w="236" w:type="dxa"/>
              <w:bottom w:w="0" w:type="dxa"/>
              <w:right w:w="236" w:type="dxa"/>
            </w:tcMar>
            <w:vAlign w:val="center"/>
            <w:hideMark/>
          </w:tcPr>
          <w:p w:rsidR="00EC79BA" w:rsidRPr="003452A3" w:rsidRDefault="00341A0D" w:rsidP="00341A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kk-KZ"/>
              </w:rPr>
              <w:t xml:space="preserve">Жастардың денсаулық орталығы </w:t>
            </w:r>
          </w:p>
        </w:tc>
      </w:tr>
    </w:tbl>
    <w:p w:rsidR="00EC79BA" w:rsidRDefault="00914FA8" w:rsidP="00EC7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</w:pPr>
      <w:proofErr w:type="spellStart"/>
      <w:r w:rsidRPr="00914FA8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  <w:t>өмек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  <w:t>жасырын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  <w:t>құпия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val="kk-KZ"/>
        </w:rPr>
        <w:t xml:space="preserve"> және тегін</w:t>
      </w:r>
      <w:bookmarkStart w:id="0" w:name="_GoBack"/>
      <w:bookmarkEnd w:id="0"/>
      <w:r w:rsidRPr="00914FA8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  <w:t xml:space="preserve"> </w:t>
      </w:r>
      <w:proofErr w:type="spellStart"/>
      <w:r w:rsidRPr="00914FA8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</w:rPr>
        <w:t>көрсетіледі</w:t>
      </w:r>
      <w:proofErr w:type="spellEnd"/>
    </w:p>
    <w:sectPr w:rsidR="00EC79BA" w:rsidSect="003452A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52A3"/>
    <w:rsid w:val="001A6D60"/>
    <w:rsid w:val="00207C04"/>
    <w:rsid w:val="00341A0D"/>
    <w:rsid w:val="003452A3"/>
    <w:rsid w:val="007B7C5D"/>
    <w:rsid w:val="00914FA8"/>
    <w:rsid w:val="00C84200"/>
    <w:rsid w:val="00DB431A"/>
    <w:rsid w:val="00EC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61A89-E0F5-4411-853B-33B1E303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Админ</cp:lastModifiedBy>
  <cp:revision>6</cp:revision>
  <dcterms:created xsi:type="dcterms:W3CDTF">2017-11-10T04:27:00Z</dcterms:created>
  <dcterms:modified xsi:type="dcterms:W3CDTF">2018-11-01T15:31:00Z</dcterms:modified>
</cp:coreProperties>
</file>